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F2932">
              <w:rPr>
                <w:rFonts w:ascii="Times New Roman" w:hAnsi="Times New Roman" w:cs="Times New Roman"/>
                <w:sz w:val="24"/>
                <w:szCs w:val="24"/>
              </w:rPr>
              <w:t>Day 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22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Student Object Choice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) This activity will be completed on day 3.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B423F" w:rsidRDefault="00D85633" w:rsidP="007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Book: </w:t>
            </w:r>
            <w:r w:rsidR="00422240" w:rsidRPr="0042224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Ten Apples Up On Top</w:t>
            </w:r>
          </w:p>
          <w:p w:rsidR="004B0900" w:rsidRPr="0067424C" w:rsidRDefault="00422240" w:rsidP="00491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picture of each student on a piece of construction paper,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red construction paper with either 1-12 red apples for student to cut out,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30 apple cut outs</w:t>
            </w:r>
          </w:p>
        </w:tc>
        <w:tc>
          <w:tcPr>
            <w:tcW w:w="2760" w:type="dxa"/>
            <w:gridSpan w:val="3"/>
          </w:tcPr>
          <w:p w:rsidR="004B0900" w:rsidRDefault="00D85633" w:rsidP="00491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red construction paper with apples already drawn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glue,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pencil,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scissors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Skip 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FF2932">
        <w:trPr>
          <w:trHeight w:val="485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DE0B867" wp14:editId="310F4BF8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2E22902" wp14:editId="294C093F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50B6F5B" wp14:editId="02BBDC1D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BF80725" wp14:editId="753702A3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A6D2338" wp14:editId="27ED0CDD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C1334E1" wp14:editId="17E0773A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94ABD98" wp14:editId="63583BAB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F60BF4" wp14:editId="5C355AA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22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K.CC.2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K.CC.3   Counting objects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</w:t>
            </w:r>
            <w:proofErr w:type="gramStart"/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to 30, count on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writing numbers 0-20.</w:t>
            </w:r>
          </w:p>
        </w:tc>
      </w:tr>
      <w:tr w:rsidR="00D85633" w:rsidTr="00FF2932">
        <w:trPr>
          <w:trHeight w:val="539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349AB" w:rsidRDefault="00D85633" w:rsidP="00734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349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7349AB" w:rsidRDefault="007349AB" w:rsidP="00734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count on to 30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349AB" w:rsidRDefault="007349AB" w:rsidP="00734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skip count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674017" w:rsidRDefault="00674017" w:rsidP="00734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to 20.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will read Ten Apples Up On Top.   Students will participate by counting along with the story.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919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>display</w:t>
            </w:r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30 apple cut outs while counting out loud as she displays each apple.  Apples will be placed in 3 sets of 10.  Teacher will then skip count the sets of ten to 30. 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3B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D85633" w:rsidTr="00FF2932">
        <w:trPr>
          <w:trHeight w:val="836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54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count the apples by 1’s and 10’s with the teacher.  Teacher will count some of the apples and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stop at various numbers and </w:t>
            </w:r>
            <w:r w:rsidR="0049191F">
              <w:rPr>
                <w:rFonts w:ascii="Times New Roman" w:hAnsi="Times New Roman" w:cs="Times New Roman"/>
                <w:b/>
                <w:sz w:val="24"/>
                <w:szCs w:val="24"/>
              </w:rPr>
              <w:t>the students will then count on to 30.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86E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each get a piece of red construction paper with various numbers of apples drawn on them.  Students will cut out their apples and count them.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86E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Students will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their apples as they put them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into the bag and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use their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fingers to “write” the number of apples they have on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their table.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7349AB">
        <w:trPr>
          <w:trHeight w:val="503"/>
        </w:trPr>
        <w:tc>
          <w:tcPr>
            <w:tcW w:w="3672" w:type="dxa"/>
            <w:gridSpan w:val="3"/>
          </w:tcPr>
          <w:p w:rsidR="009451F5" w:rsidRPr="007349AB" w:rsidRDefault="00DB423F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7349AB">
              <w:rPr>
                <w:rFonts w:ascii="Times New Roman" w:hAnsi="Times New Roman" w:cs="Times New Roman"/>
                <w:sz w:val="20"/>
                <w:szCs w:val="24"/>
              </w:rPr>
              <w:t>Skip count higher than 30.</w:t>
            </w:r>
          </w:p>
        </w:tc>
        <w:tc>
          <w:tcPr>
            <w:tcW w:w="3672" w:type="dxa"/>
            <w:gridSpan w:val="3"/>
          </w:tcPr>
          <w:p w:rsidR="00F16E46" w:rsidRPr="007349AB" w:rsidRDefault="00DB423F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7349AB">
              <w:rPr>
                <w:rFonts w:ascii="Times New Roman" w:hAnsi="Times New Roman" w:cs="Times New Roman"/>
                <w:sz w:val="20"/>
                <w:szCs w:val="24"/>
              </w:rPr>
              <w:t>Count to 20 by ones.</w:t>
            </w:r>
          </w:p>
        </w:tc>
        <w:tc>
          <w:tcPr>
            <w:tcW w:w="3672" w:type="dxa"/>
          </w:tcPr>
          <w:p w:rsidR="005C4CBE" w:rsidRPr="007349AB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4"/>
              </w:rPr>
            </w:pPr>
            <w:r w:rsidRPr="007349AB">
              <w:rPr>
                <w:rFonts w:ascii="Times New Roman" w:hAnsi="Times New Roman" w:cs="Times New Roman"/>
                <w:sz w:val="20"/>
                <w:szCs w:val="24"/>
              </w:rPr>
              <w:t>Provide number cards for students to look at</w:t>
            </w:r>
            <w:r w:rsidR="009451F5" w:rsidRPr="007349AB"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FF2932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86E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C13D7" w:rsidTr="007349AB">
        <w:trPr>
          <w:trHeight w:val="764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349AB" w:rsidRDefault="007349A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7349AB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B2637"/>
    <w:rsid w:val="001F16C1"/>
    <w:rsid w:val="001F5E82"/>
    <w:rsid w:val="00224A5F"/>
    <w:rsid w:val="00247547"/>
    <w:rsid w:val="00270731"/>
    <w:rsid w:val="00274ACD"/>
    <w:rsid w:val="0028190D"/>
    <w:rsid w:val="00285686"/>
    <w:rsid w:val="002B77CB"/>
    <w:rsid w:val="002C6606"/>
    <w:rsid w:val="00312FFF"/>
    <w:rsid w:val="0038033C"/>
    <w:rsid w:val="003A60D1"/>
    <w:rsid w:val="003D7D31"/>
    <w:rsid w:val="00422240"/>
    <w:rsid w:val="0047042F"/>
    <w:rsid w:val="0049191F"/>
    <w:rsid w:val="004B0900"/>
    <w:rsid w:val="004B658C"/>
    <w:rsid w:val="0051657B"/>
    <w:rsid w:val="00546CA9"/>
    <w:rsid w:val="005548B5"/>
    <w:rsid w:val="00570FB8"/>
    <w:rsid w:val="00586E6B"/>
    <w:rsid w:val="005B0AFA"/>
    <w:rsid w:val="005C4CBE"/>
    <w:rsid w:val="00622BF9"/>
    <w:rsid w:val="00643719"/>
    <w:rsid w:val="006619C9"/>
    <w:rsid w:val="00674017"/>
    <w:rsid w:val="0067424C"/>
    <w:rsid w:val="006A0ACD"/>
    <w:rsid w:val="006C0036"/>
    <w:rsid w:val="006C0155"/>
    <w:rsid w:val="006D1332"/>
    <w:rsid w:val="007349AB"/>
    <w:rsid w:val="00793F60"/>
    <w:rsid w:val="007B401D"/>
    <w:rsid w:val="0085449A"/>
    <w:rsid w:val="008A5041"/>
    <w:rsid w:val="008C13D7"/>
    <w:rsid w:val="008E2D6D"/>
    <w:rsid w:val="009451F5"/>
    <w:rsid w:val="009B085C"/>
    <w:rsid w:val="009F1806"/>
    <w:rsid w:val="00A67FA5"/>
    <w:rsid w:val="00AB454B"/>
    <w:rsid w:val="00B51CA8"/>
    <w:rsid w:val="00BC3B17"/>
    <w:rsid w:val="00C92D93"/>
    <w:rsid w:val="00CB2DBC"/>
    <w:rsid w:val="00CD5617"/>
    <w:rsid w:val="00D53EDF"/>
    <w:rsid w:val="00D7779B"/>
    <w:rsid w:val="00D85633"/>
    <w:rsid w:val="00D864A2"/>
    <w:rsid w:val="00DB423F"/>
    <w:rsid w:val="00EA0639"/>
    <w:rsid w:val="00F16E46"/>
    <w:rsid w:val="00F77D89"/>
    <w:rsid w:val="00FE04FF"/>
    <w:rsid w:val="00FE4609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C4759-DD87-4AB7-9D51-DAFAC6EF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FA8E2E1.dotm</Template>
  <TotalTime>0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cp:lastPrinted>2012-06-21T16:29:00Z</cp:lastPrinted>
  <dcterms:created xsi:type="dcterms:W3CDTF">2012-06-27T19:28:00Z</dcterms:created>
  <dcterms:modified xsi:type="dcterms:W3CDTF">2012-06-27T19:28:00Z</dcterms:modified>
</cp:coreProperties>
</file>